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6C6" w:rsidRPr="0003621C" w:rsidRDefault="00306584" w:rsidP="0003621C">
      <w:pPr>
        <w:jc w:val="center"/>
        <w:rPr>
          <w:sz w:val="32"/>
          <w:szCs w:val="32"/>
        </w:rPr>
      </w:pPr>
      <w:r w:rsidRPr="0003621C">
        <w:rPr>
          <w:sz w:val="32"/>
          <w:szCs w:val="32"/>
        </w:rPr>
        <w:t xml:space="preserve">RELAZIONE </w:t>
      </w:r>
      <w:r w:rsidR="00737911">
        <w:rPr>
          <w:sz w:val="32"/>
          <w:szCs w:val="32"/>
        </w:rPr>
        <w:t>PCTO</w:t>
      </w:r>
      <w:bookmarkStart w:id="0" w:name="_GoBack"/>
      <w:bookmarkEnd w:id="0"/>
    </w:p>
    <w:p w:rsidR="0003621C" w:rsidRDefault="00DB2AA5" w:rsidP="00DB2AA5">
      <w:pPr>
        <w:jc w:val="center"/>
      </w:pPr>
      <w:r>
        <w:t>TUTOR ESTERNO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621C" w:rsidTr="0003621C">
        <w:trPr>
          <w:trHeight w:val="1053"/>
        </w:trPr>
        <w:tc>
          <w:tcPr>
            <w:tcW w:w="9628" w:type="dxa"/>
          </w:tcPr>
          <w:p w:rsidR="0003621C" w:rsidRDefault="0003621C" w:rsidP="0003621C">
            <w:pPr>
              <w:jc w:val="center"/>
            </w:pPr>
          </w:p>
        </w:tc>
      </w:tr>
    </w:tbl>
    <w:p w:rsidR="0003621C" w:rsidRDefault="0003621C" w:rsidP="0003621C">
      <w:pPr>
        <w:jc w:val="center"/>
      </w:pPr>
      <w:r>
        <w:t xml:space="preserve">Titolo del progetto </w:t>
      </w:r>
    </w:p>
    <w:p w:rsidR="0003621C" w:rsidRDefault="000362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6322" w:rsidTr="00327FCA">
        <w:trPr>
          <w:trHeight w:val="1053"/>
        </w:trPr>
        <w:tc>
          <w:tcPr>
            <w:tcW w:w="9628" w:type="dxa"/>
          </w:tcPr>
          <w:p w:rsidR="00A36322" w:rsidRDefault="00A36322" w:rsidP="00327FCA">
            <w:pPr>
              <w:jc w:val="center"/>
            </w:pPr>
          </w:p>
        </w:tc>
      </w:tr>
    </w:tbl>
    <w:p w:rsidR="00A36322" w:rsidRPr="00B648BA" w:rsidRDefault="00A36322" w:rsidP="00B648BA">
      <w:pPr>
        <w:jc w:val="center"/>
      </w:pPr>
      <w:r w:rsidRPr="00B648BA">
        <w:t>Denominazione Azienda/Ente</w:t>
      </w:r>
    </w:p>
    <w:p w:rsidR="00A36322" w:rsidRDefault="00A36322" w:rsidP="00A36322">
      <w:pPr>
        <w:jc w:val="center"/>
      </w:pPr>
    </w:p>
    <w:p w:rsidR="0003621C" w:rsidRDefault="0003621C">
      <w:r>
        <w:t>Tutor scolastico: prof. ______________________________________</w:t>
      </w:r>
    </w:p>
    <w:p w:rsidR="0003621C" w:rsidRDefault="00737911">
      <w:r>
        <w:t xml:space="preserve">Esperto </w:t>
      </w:r>
      <w:proofErr w:type="gramStart"/>
      <w:r>
        <w:t>Esterno</w:t>
      </w:r>
      <w:r w:rsidR="0003621C">
        <w:t xml:space="preserve">:   </w:t>
      </w:r>
      <w:proofErr w:type="gramEnd"/>
      <w:r w:rsidR="0003621C">
        <w:t xml:space="preserve">        ______</w:t>
      </w:r>
      <w:r w:rsidR="00D5771B">
        <w:t>________________________________</w:t>
      </w:r>
    </w:p>
    <w:p w:rsidR="0003621C" w:rsidRDefault="00D5771B">
      <w:r>
        <w:t xml:space="preserve">Classi </w:t>
      </w:r>
      <w:proofErr w:type="gramStart"/>
      <w:r>
        <w:t xml:space="preserve">impegnate:   </w:t>
      </w:r>
      <w:proofErr w:type="gramEnd"/>
      <w:r>
        <w:t xml:space="preserve">      ______________________________________</w:t>
      </w:r>
    </w:p>
    <w:p w:rsidR="00D5771B" w:rsidRDefault="0042229C">
      <w:r>
        <w:t xml:space="preserve">Periodo </w:t>
      </w:r>
      <w:r w:rsidR="00737911">
        <w:t>stage</w:t>
      </w:r>
      <w:r w:rsidR="00737911">
        <w:tab/>
      </w:r>
      <w:r>
        <w:t xml:space="preserve"> </w:t>
      </w:r>
      <w:r w:rsidR="00737911">
        <w:t xml:space="preserve">       </w:t>
      </w:r>
      <w:r>
        <w:t xml:space="preserve">   dal______________ al ___________________</w:t>
      </w:r>
    </w:p>
    <w:p w:rsidR="00C33DE9" w:rsidRDefault="00C33DE9">
      <w:r>
        <w:tab/>
      </w:r>
      <w:r>
        <w:tab/>
        <w:t xml:space="preserve">           dal______________ al ___________________</w:t>
      </w:r>
    </w:p>
    <w:p w:rsidR="0042229C" w:rsidRDefault="00B648BA">
      <w:r>
        <w:t>Sede di servizio                  ________________________________________________________________</w:t>
      </w:r>
    </w:p>
    <w:p w:rsidR="003F5C42" w:rsidRDefault="003F5C42" w:rsidP="003F5C42">
      <w:pPr>
        <w:pStyle w:val="Default"/>
      </w:pPr>
    </w:p>
    <w:p w:rsidR="003F5C42" w:rsidRDefault="003F5C42" w:rsidP="003F5C42">
      <w:pPr>
        <w:pStyle w:val="Default"/>
      </w:pPr>
    </w:p>
    <w:p w:rsidR="003F5C42" w:rsidRPr="009F4002" w:rsidRDefault="003F5C42" w:rsidP="003F5C42">
      <w:pPr>
        <w:rPr>
          <w:b/>
        </w:rPr>
      </w:pPr>
      <w:r w:rsidRPr="009F4002">
        <w:rPr>
          <w:b/>
        </w:rPr>
        <w:t xml:space="preserve">1. Livello di collaborazione/disponibilità </w:t>
      </w:r>
      <w:r w:rsidR="002702DF">
        <w:rPr>
          <w:b/>
        </w:rPr>
        <w:t>tra</w:t>
      </w:r>
      <w:r w:rsidRPr="009F4002">
        <w:rPr>
          <w:b/>
        </w:rPr>
        <w:t xml:space="preserve"> tutor aziendale </w:t>
      </w:r>
      <w:r w:rsidR="007D4C08">
        <w:rPr>
          <w:b/>
        </w:rPr>
        <w:t xml:space="preserve">e tutor scolastico </w:t>
      </w:r>
      <w:r w:rsidRPr="009F4002">
        <w:rPr>
          <w:b/>
        </w:rPr>
        <w:t xml:space="preserve">nelle attività di alternanza: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1"/>
        <w:gridCol w:w="502"/>
        <w:gridCol w:w="1155"/>
        <w:gridCol w:w="477"/>
        <w:gridCol w:w="864"/>
        <w:gridCol w:w="493"/>
        <w:gridCol w:w="940"/>
      </w:tblGrid>
      <w:tr w:rsidR="003F5C42" w:rsidRPr="003F5C42" w:rsidTr="003F5C42"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C42" w:rsidRPr="003F5C42" w:rsidRDefault="003F5C42" w:rsidP="003F5C42">
            <w:pPr>
              <w:spacing w:after="160" w:line="259" w:lineRule="auto"/>
            </w:pPr>
            <w:r>
              <w:t>insufficiente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5C42" w:rsidRPr="003F5C42" w:rsidRDefault="003F5C42" w:rsidP="003F5C42">
            <w:pPr>
              <w:spacing w:after="160" w:line="259" w:lineRule="auto"/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C42" w:rsidRPr="003F5C42" w:rsidRDefault="003F5C42" w:rsidP="003F5C42">
            <w:pPr>
              <w:spacing w:after="160" w:line="259" w:lineRule="auto"/>
            </w:pPr>
            <w:r>
              <w:t>sufficiente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42" w:rsidRPr="003F5C42" w:rsidRDefault="003F5C42" w:rsidP="003F5C42">
            <w:pPr>
              <w:spacing w:after="160" w:line="259" w:lineRule="auto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C42" w:rsidRPr="003F5C42" w:rsidRDefault="003F5C42" w:rsidP="003F5C42">
            <w:pPr>
              <w:spacing w:after="160" w:line="259" w:lineRule="auto"/>
            </w:pPr>
            <w:r>
              <w:t>buono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5C42" w:rsidRPr="003F5C42" w:rsidRDefault="003F5C42" w:rsidP="003F5C42">
            <w:pPr>
              <w:spacing w:after="160" w:line="259" w:lineRule="auto"/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C42" w:rsidRPr="003F5C42" w:rsidRDefault="003F5C42" w:rsidP="003F5C42">
            <w:pPr>
              <w:spacing w:after="160" w:line="259" w:lineRule="auto"/>
            </w:pPr>
          </w:p>
        </w:tc>
      </w:tr>
    </w:tbl>
    <w:p w:rsidR="002E114B" w:rsidRDefault="002E114B" w:rsidP="002E114B">
      <w:pPr>
        <w:pStyle w:val="Default"/>
      </w:pPr>
    </w:p>
    <w:p w:rsidR="00737911" w:rsidRDefault="00737911" w:rsidP="002E114B">
      <w:pPr>
        <w:pStyle w:val="Default"/>
      </w:pPr>
    </w:p>
    <w:p w:rsidR="00737911" w:rsidRDefault="00737911" w:rsidP="002E114B">
      <w:pPr>
        <w:pStyle w:val="Default"/>
      </w:pPr>
    </w:p>
    <w:p w:rsidR="003F5C42" w:rsidRPr="009F4002" w:rsidRDefault="002E114B" w:rsidP="002E114B">
      <w:pPr>
        <w:rPr>
          <w:b/>
          <w:bCs/>
          <w:sz w:val="23"/>
          <w:szCs w:val="23"/>
        </w:rPr>
      </w:pPr>
      <w:r w:rsidRPr="009F4002">
        <w:rPr>
          <w:b/>
          <w:bCs/>
          <w:sz w:val="23"/>
          <w:szCs w:val="23"/>
        </w:rPr>
        <w:t>2. Quale giudizio esprime sull'organizzazione delle attività?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1"/>
        <w:gridCol w:w="502"/>
        <w:gridCol w:w="1155"/>
        <w:gridCol w:w="477"/>
        <w:gridCol w:w="864"/>
        <w:gridCol w:w="493"/>
        <w:gridCol w:w="940"/>
      </w:tblGrid>
      <w:tr w:rsidR="002E114B" w:rsidRPr="002E114B" w:rsidTr="00327FCA"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14B" w:rsidRPr="002E114B" w:rsidRDefault="002E114B" w:rsidP="002E114B">
            <w:pPr>
              <w:spacing w:after="160" w:line="259" w:lineRule="auto"/>
            </w:pPr>
            <w:r w:rsidRPr="002E114B">
              <w:t>insufficiente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14B" w:rsidRPr="002E114B" w:rsidRDefault="002E114B" w:rsidP="002E114B">
            <w:pPr>
              <w:spacing w:after="160" w:line="259" w:lineRule="auto"/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14B" w:rsidRPr="002E114B" w:rsidRDefault="002E114B" w:rsidP="002E114B">
            <w:pPr>
              <w:spacing w:after="160" w:line="259" w:lineRule="auto"/>
            </w:pPr>
            <w:r w:rsidRPr="002E114B">
              <w:t>sufficiente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B" w:rsidRPr="002E114B" w:rsidRDefault="002E114B" w:rsidP="002E114B">
            <w:pPr>
              <w:spacing w:after="160" w:line="259" w:lineRule="auto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14B" w:rsidRPr="002E114B" w:rsidRDefault="002E114B" w:rsidP="002E114B">
            <w:pPr>
              <w:spacing w:after="160" w:line="259" w:lineRule="auto"/>
            </w:pPr>
            <w:r w:rsidRPr="002E114B">
              <w:t>buono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14B" w:rsidRPr="002E114B" w:rsidRDefault="002E114B" w:rsidP="002E114B">
            <w:pPr>
              <w:spacing w:after="160" w:line="259" w:lineRule="auto"/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14B" w:rsidRPr="002E114B" w:rsidRDefault="002E114B" w:rsidP="002E114B">
            <w:pPr>
              <w:spacing w:after="160" w:line="259" w:lineRule="auto"/>
            </w:pPr>
          </w:p>
        </w:tc>
      </w:tr>
    </w:tbl>
    <w:p w:rsidR="009F4002" w:rsidRDefault="009F4002" w:rsidP="009F4002">
      <w:pPr>
        <w:pStyle w:val="Default"/>
      </w:pPr>
    </w:p>
    <w:p w:rsidR="009F4002" w:rsidRDefault="009F4002" w:rsidP="009F4002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3. Quali sono a suo parere i punti di forza dell'esperienza?</w:t>
      </w:r>
    </w:p>
    <w:p w:rsidR="009F4002" w:rsidRDefault="009F4002" w:rsidP="009F4002">
      <w:pPr>
        <w:pStyle w:val="Default"/>
      </w:pPr>
    </w:p>
    <w:p w:rsidR="009F4002" w:rsidRDefault="003C1608" w:rsidP="009F4002">
      <w:pPr>
        <w:pStyle w:val="Default"/>
        <w:rPr>
          <w:rFonts w:ascii="ITC Franklin Gothic Std Bk Cd" w:hAnsi="ITC Franklin Gothic Std Bk Cd" w:cs="ITC Franklin Gothic Std Bk Cd"/>
          <w:sz w:val="23"/>
          <w:szCs w:val="23"/>
        </w:rPr>
      </w:pPr>
      <w:r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17145</wp:posOffset>
                </wp:positionV>
                <wp:extent cx="257175" cy="180975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BF885" id="Rettangolo 1" o:spid="_x0000_s1026" style="position:absolute;margin-left:363.3pt;margin-top:1.35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" filled="f" strokecolor="#1f4d78 [1604]" strokeweight="1pt">
                <v:path arrowok="t"/>
              </v:rect>
            </w:pict>
          </mc:Fallback>
        </mc:AlternateContent>
      </w:r>
      <w:r w:rsidR="009F4002">
        <w:rPr>
          <w:sz w:val="23"/>
          <w:szCs w:val="23"/>
        </w:rPr>
        <w:t xml:space="preserve">1. </w:t>
      </w:r>
      <w:r w:rsidR="009F4002">
        <w:rPr>
          <w:rFonts w:ascii="ITC Franklin Gothic Std Bk Cd" w:hAnsi="ITC Franklin Gothic Std Bk Cd" w:cs="ITC Franklin Gothic Std Bk Cd"/>
          <w:sz w:val="23"/>
          <w:szCs w:val="23"/>
        </w:rPr>
        <w:t xml:space="preserve">Attuare una concreta forma di interazione con il mondo della scuola </w:t>
      </w:r>
      <w:r w:rsidR="009F4002">
        <w:rPr>
          <w:rFonts w:ascii="ITC Franklin Gothic Std Bk Cd" w:hAnsi="ITC Franklin Gothic Std Bk Cd" w:cs="ITC Franklin Gothic Std Bk Cd"/>
          <w:sz w:val="23"/>
          <w:szCs w:val="23"/>
        </w:rPr>
        <w:tab/>
      </w:r>
    </w:p>
    <w:p w:rsidR="009F4002" w:rsidRDefault="009F4002" w:rsidP="009F4002">
      <w:pPr>
        <w:pStyle w:val="Default"/>
        <w:rPr>
          <w:rFonts w:ascii="ITC Franklin Gothic Std Bk Cd" w:hAnsi="ITC Franklin Gothic Std Bk Cd" w:cs="ITC Franklin Gothic Std Bk Cd"/>
          <w:sz w:val="23"/>
          <w:szCs w:val="23"/>
        </w:rPr>
      </w:pPr>
    </w:p>
    <w:p w:rsidR="009F4002" w:rsidRDefault="003C1608" w:rsidP="009F4002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5080</wp:posOffset>
                </wp:positionV>
                <wp:extent cx="257175" cy="180975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CA3AD" id="Rettangolo 3" o:spid="_x0000_s1026" style="position:absolute;margin-left:364.05pt;margin-top:.4pt;width:20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" filled="f" strokecolor="#41719c" strokeweight="1pt">
                <v:path arrowok="t"/>
              </v:rect>
            </w:pict>
          </mc:Fallback>
        </mc:AlternateContent>
      </w:r>
      <w:r w:rsidR="009F4002">
        <w:rPr>
          <w:sz w:val="23"/>
          <w:szCs w:val="23"/>
        </w:rPr>
        <w:t>2. Avere una migliore conoscenza dei giovani</w:t>
      </w:r>
      <w:r w:rsidR="009F4002">
        <w:rPr>
          <w:sz w:val="23"/>
          <w:szCs w:val="23"/>
        </w:rPr>
        <w:tab/>
      </w:r>
      <w:r w:rsidR="009F4002">
        <w:rPr>
          <w:sz w:val="23"/>
          <w:szCs w:val="23"/>
        </w:rPr>
        <w:tab/>
      </w:r>
      <w:r w:rsidR="009F4002">
        <w:rPr>
          <w:sz w:val="23"/>
          <w:szCs w:val="23"/>
        </w:rPr>
        <w:tab/>
      </w:r>
      <w:r w:rsidR="009F4002">
        <w:rPr>
          <w:sz w:val="23"/>
          <w:szCs w:val="23"/>
        </w:rPr>
        <w:tab/>
      </w:r>
      <w:r w:rsidR="009F4002">
        <w:rPr>
          <w:sz w:val="23"/>
          <w:szCs w:val="23"/>
        </w:rPr>
        <w:tab/>
      </w:r>
    </w:p>
    <w:p w:rsidR="009F4002" w:rsidRDefault="009F4002" w:rsidP="009F4002">
      <w:pPr>
        <w:pStyle w:val="Default"/>
        <w:rPr>
          <w:sz w:val="23"/>
          <w:szCs w:val="23"/>
        </w:rPr>
      </w:pPr>
    </w:p>
    <w:p w:rsidR="009F4002" w:rsidRDefault="003C1608" w:rsidP="009F4002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9525</wp:posOffset>
                </wp:positionV>
                <wp:extent cx="257175" cy="180975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AF474" id="Rettangolo 4" o:spid="_x0000_s1026" style="position:absolute;margin-left:363.75pt;margin-top:.75pt;width:20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" filled="f" strokecolor="#1f4d78 [1604]" strokeweight="1pt">
                <v:path arrowok="t"/>
              </v:rect>
            </w:pict>
          </mc:Fallback>
        </mc:AlternateContent>
      </w:r>
      <w:r w:rsidR="009F4002">
        <w:rPr>
          <w:sz w:val="23"/>
          <w:szCs w:val="23"/>
        </w:rPr>
        <w:t>3. Favorire la formazione e l'orientamento degli studenti</w:t>
      </w:r>
    </w:p>
    <w:p w:rsidR="009F4002" w:rsidRDefault="009F4002" w:rsidP="009F4002">
      <w:pPr>
        <w:pStyle w:val="Default"/>
        <w:rPr>
          <w:sz w:val="23"/>
          <w:szCs w:val="23"/>
        </w:rPr>
      </w:pPr>
    </w:p>
    <w:p w:rsidR="009F4002" w:rsidRDefault="003C1608" w:rsidP="009F4002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6985</wp:posOffset>
                </wp:positionV>
                <wp:extent cx="257175" cy="180975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3A52E" id="Rettangolo 5" o:spid="_x0000_s1026" style="position:absolute;margin-left:364.5pt;margin-top:.55pt;width:20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" filled="f" strokecolor="#1f4d78 [1604]" strokeweight="1pt">
                <v:path arrowok="t"/>
              </v:rect>
            </w:pict>
          </mc:Fallback>
        </mc:AlternateContent>
      </w:r>
      <w:r w:rsidR="009F4002">
        <w:rPr>
          <w:sz w:val="23"/>
          <w:szCs w:val="23"/>
        </w:rPr>
        <w:t xml:space="preserve">4. Essere partner di riferimento della scuola </w:t>
      </w:r>
    </w:p>
    <w:p w:rsidR="009F4002" w:rsidRDefault="009F4002" w:rsidP="009F4002">
      <w:pPr>
        <w:pStyle w:val="Default"/>
        <w:rPr>
          <w:sz w:val="23"/>
          <w:szCs w:val="23"/>
        </w:rPr>
      </w:pPr>
    </w:p>
    <w:p w:rsidR="002E114B" w:rsidRDefault="009F4002" w:rsidP="009F4002">
      <w:pPr>
        <w:rPr>
          <w:sz w:val="20"/>
          <w:szCs w:val="20"/>
        </w:rPr>
      </w:pPr>
      <w:r>
        <w:rPr>
          <w:sz w:val="23"/>
          <w:szCs w:val="23"/>
        </w:rPr>
        <w:t xml:space="preserve">5. Altro </w:t>
      </w:r>
      <w:r>
        <w:rPr>
          <w:sz w:val="20"/>
          <w:szCs w:val="20"/>
        </w:rPr>
        <w:t>(specificare) ___________________________________________________________________________</w:t>
      </w:r>
    </w:p>
    <w:p w:rsidR="009F4002" w:rsidRDefault="009F4002" w:rsidP="009F400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C94F59" w:rsidRDefault="00C94F59" w:rsidP="00C94F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 Quali invece i punti di debolezza?</w:t>
      </w:r>
    </w:p>
    <w:p w:rsidR="00C94F59" w:rsidRDefault="00C94F59" w:rsidP="00C94F59">
      <w:pPr>
        <w:pStyle w:val="Default"/>
      </w:pPr>
    </w:p>
    <w:p w:rsidR="00C94F59" w:rsidRDefault="00C94F59" w:rsidP="00C94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Impegno eccessivo per le aziende/enti coinvolti nell'esperienza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F59" w:rsidRDefault="00C94F59" w:rsidP="00C94F59">
      <w:pPr>
        <w:pStyle w:val="Default"/>
        <w:rPr>
          <w:sz w:val="23"/>
          <w:szCs w:val="23"/>
        </w:rPr>
      </w:pPr>
    </w:p>
    <w:p w:rsidR="00C94F59" w:rsidRDefault="00C94F59" w:rsidP="00C94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Gli studenti non hanno ancora un'adeguata preparazione per</w:t>
      </w:r>
      <w:r w:rsidR="00AA0A98">
        <w:rPr>
          <w:sz w:val="23"/>
          <w:szCs w:val="23"/>
        </w:rPr>
        <w:t xml:space="preserve"> affrontare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A98" w:rsidRDefault="00AA0A98" w:rsidP="00C94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l’esperienza</w:t>
      </w:r>
    </w:p>
    <w:p w:rsidR="00C94F59" w:rsidRDefault="00C94F59" w:rsidP="00C94F59">
      <w:pPr>
        <w:pStyle w:val="Default"/>
        <w:rPr>
          <w:sz w:val="23"/>
          <w:szCs w:val="23"/>
        </w:rPr>
      </w:pPr>
    </w:p>
    <w:p w:rsidR="00C94F59" w:rsidRDefault="00C94F59" w:rsidP="00C94F59">
      <w:pPr>
        <w:pStyle w:val="Default"/>
        <w:rPr>
          <w:rFonts w:ascii="ITC Franklin Gothic Std Bk Cd" w:hAnsi="ITC Franklin Gothic Std Bk Cd" w:cs="ITC Franklin Gothic Std Bk Cd"/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ascii="ITC Franklin Gothic Std Bk Cd" w:hAnsi="ITC Franklin Gothic Std Bk Cd" w:cs="ITC Franklin Gothic Std Bk Cd"/>
          <w:sz w:val="23"/>
          <w:szCs w:val="23"/>
        </w:rPr>
        <w:t>Scuola e impresa sono due mondi aventi scopi e modi di operare diversi</w:t>
      </w:r>
      <w:r>
        <w:rPr>
          <w:rFonts w:ascii="ITC Franklin Gothic Std Bk Cd" w:hAnsi="ITC Franklin Gothic Std Bk Cd" w:cs="ITC Franklin Gothic Std Bk Cd"/>
          <w:sz w:val="23"/>
          <w:szCs w:val="23"/>
        </w:rPr>
        <w:tab/>
      </w:r>
      <w:r>
        <w:rPr>
          <w:rFonts w:ascii="ITC Franklin Gothic Std Bk Cd" w:hAnsi="ITC Franklin Gothic Std Bk Cd" w:cs="ITC Franklin Gothic Std Bk Cd"/>
          <w:sz w:val="23"/>
          <w:szCs w:val="23"/>
        </w:rPr>
        <w:tab/>
      </w:r>
      <w:r>
        <w:rPr>
          <w:rFonts w:ascii="ITC Franklin Gothic Std Bk Cd" w:hAnsi="ITC Franklin Gothic Std Bk Cd" w:cs="ITC Franklin Gothic Std Bk Cd"/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F59" w:rsidRDefault="00C94F59" w:rsidP="00C94F59">
      <w:pPr>
        <w:pStyle w:val="Default"/>
        <w:rPr>
          <w:rFonts w:ascii="ITC Franklin Gothic Std Bk Cd" w:hAnsi="ITC Franklin Gothic Std Bk Cd" w:cs="ITC Franklin Gothic Std Bk Cd"/>
          <w:sz w:val="23"/>
          <w:szCs w:val="23"/>
        </w:rPr>
      </w:pPr>
    </w:p>
    <w:p w:rsidR="00C94F59" w:rsidRDefault="00C94F59" w:rsidP="00C94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737911">
        <w:rPr>
          <w:sz w:val="23"/>
          <w:szCs w:val="23"/>
        </w:rPr>
        <w:t xml:space="preserve"> Stage </w:t>
      </w:r>
      <w:r>
        <w:rPr>
          <w:sz w:val="23"/>
          <w:szCs w:val="23"/>
        </w:rPr>
        <w:t>troppo lungo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37911">
        <w:rPr>
          <w:sz w:val="23"/>
          <w:szCs w:val="23"/>
        </w:rPr>
        <w:tab/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F59" w:rsidRDefault="00C94F59" w:rsidP="00C94F59">
      <w:pPr>
        <w:pStyle w:val="Default"/>
        <w:rPr>
          <w:sz w:val="23"/>
          <w:szCs w:val="23"/>
        </w:rPr>
      </w:pPr>
    </w:p>
    <w:p w:rsidR="00C94F59" w:rsidRDefault="00C94F59" w:rsidP="00C94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 w:rsidR="00737911">
        <w:rPr>
          <w:sz w:val="23"/>
          <w:szCs w:val="23"/>
        </w:rPr>
        <w:t>Stege</w:t>
      </w:r>
      <w:proofErr w:type="spellEnd"/>
      <w:r w:rsidR="0073791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troppo breve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37911">
        <w:rPr>
          <w:sz w:val="23"/>
          <w:szCs w:val="23"/>
        </w:rPr>
        <w:tab/>
      </w:r>
      <w:r w:rsidR="00737911">
        <w:rPr>
          <w:sz w:val="23"/>
          <w:szCs w:val="23"/>
        </w:rPr>
        <w:tab/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F59" w:rsidRDefault="00C94F59" w:rsidP="00C94F59">
      <w:pPr>
        <w:pStyle w:val="Default"/>
        <w:rPr>
          <w:sz w:val="23"/>
          <w:szCs w:val="23"/>
        </w:rPr>
      </w:pPr>
    </w:p>
    <w:p w:rsidR="009F4002" w:rsidRDefault="00C94F59" w:rsidP="00C94F59">
      <w:pPr>
        <w:rPr>
          <w:sz w:val="20"/>
          <w:szCs w:val="20"/>
        </w:rPr>
      </w:pPr>
      <w:r>
        <w:rPr>
          <w:sz w:val="23"/>
          <w:szCs w:val="23"/>
        </w:rPr>
        <w:t xml:space="preserve">6. Altro </w:t>
      </w:r>
      <w:r>
        <w:rPr>
          <w:sz w:val="20"/>
          <w:szCs w:val="20"/>
        </w:rPr>
        <w:t>(specificare)</w:t>
      </w:r>
      <w:r w:rsidR="0057718F">
        <w:rPr>
          <w:sz w:val="20"/>
          <w:szCs w:val="20"/>
        </w:rPr>
        <w:t>_____________________________________________________________________________</w:t>
      </w:r>
    </w:p>
    <w:p w:rsidR="00305779" w:rsidRDefault="00305779">
      <w:r>
        <w:t>______________________________________________________________________________________</w:t>
      </w:r>
    </w:p>
    <w:p w:rsidR="00305779" w:rsidRDefault="00305779" w:rsidP="00C94F59"/>
    <w:p w:rsidR="00305779" w:rsidRDefault="00305779" w:rsidP="00305779">
      <w:pPr>
        <w:pStyle w:val="Default"/>
      </w:pPr>
    </w:p>
    <w:p w:rsidR="00305779" w:rsidRDefault="00305779" w:rsidP="0030577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Gli studenti hanno interagito con l</w:t>
      </w:r>
      <w:r w:rsidR="00737911">
        <w:rPr>
          <w:b/>
          <w:bCs/>
          <w:sz w:val="23"/>
          <w:szCs w:val="23"/>
        </w:rPr>
        <w:t>’Ente/Associazione</w:t>
      </w:r>
      <w:r>
        <w:rPr>
          <w:b/>
          <w:bCs/>
          <w:sz w:val="23"/>
          <w:szCs w:val="23"/>
        </w:rPr>
        <w:t xml:space="preserve"> individuando ed interiorizzando le norme di comportamento proprie</w:t>
      </w:r>
      <w:r w:rsidR="00737911">
        <w:rPr>
          <w:b/>
          <w:bCs/>
          <w:sz w:val="23"/>
          <w:szCs w:val="23"/>
        </w:rPr>
        <w:t xml:space="preserve"> di questo contesto</w:t>
      </w:r>
      <w:r>
        <w:rPr>
          <w:b/>
          <w:bCs/>
          <w:sz w:val="23"/>
          <w:szCs w:val="23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1"/>
        <w:gridCol w:w="502"/>
        <w:gridCol w:w="1296"/>
        <w:gridCol w:w="425"/>
        <w:gridCol w:w="775"/>
        <w:gridCol w:w="493"/>
        <w:gridCol w:w="940"/>
      </w:tblGrid>
      <w:tr w:rsidR="00305779" w:rsidRPr="00305779" w:rsidTr="00305779"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NO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 PARTE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SI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05779" w:rsidRDefault="00305779" w:rsidP="00305779">
      <w:pPr>
        <w:pStyle w:val="Default"/>
        <w:rPr>
          <w:sz w:val="23"/>
          <w:szCs w:val="23"/>
        </w:rPr>
      </w:pPr>
    </w:p>
    <w:p w:rsidR="00305779" w:rsidRDefault="00305779" w:rsidP="0030577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6. Gli studenti hanno individuato i ruoli istituzionali di riferimento rapportandosi con essi?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1"/>
        <w:gridCol w:w="502"/>
        <w:gridCol w:w="1296"/>
        <w:gridCol w:w="425"/>
        <w:gridCol w:w="775"/>
        <w:gridCol w:w="493"/>
        <w:gridCol w:w="940"/>
      </w:tblGrid>
      <w:tr w:rsidR="00305779" w:rsidRPr="00305779" w:rsidTr="00327FCA"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  <w:r w:rsidRPr="00305779">
              <w:rPr>
                <w:sz w:val="23"/>
                <w:szCs w:val="23"/>
              </w:rPr>
              <w:t xml:space="preserve">           NO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  <w:r w:rsidRPr="00305779">
              <w:rPr>
                <w:sz w:val="23"/>
                <w:szCs w:val="23"/>
              </w:rPr>
              <w:t>IN PARTE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  <w:r w:rsidRPr="00305779">
              <w:rPr>
                <w:sz w:val="23"/>
                <w:szCs w:val="23"/>
              </w:rPr>
              <w:t xml:space="preserve">   SI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05779" w:rsidRDefault="00305779" w:rsidP="00305779">
      <w:pPr>
        <w:pStyle w:val="Default"/>
        <w:rPr>
          <w:sz w:val="23"/>
          <w:szCs w:val="23"/>
        </w:rPr>
      </w:pPr>
    </w:p>
    <w:p w:rsidR="00305779" w:rsidRDefault="00305779" w:rsidP="0030577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7. Gli studenti hanno interpretato e risposto in modo corretto alle aspettative di lavoro da parte dell'</w:t>
      </w:r>
      <w:r w:rsidR="00737911">
        <w:rPr>
          <w:b/>
          <w:bCs/>
          <w:sz w:val="23"/>
          <w:szCs w:val="23"/>
        </w:rPr>
        <w:t>Ente</w:t>
      </w:r>
      <w:r>
        <w:rPr>
          <w:b/>
          <w:bCs/>
          <w:sz w:val="23"/>
          <w:szCs w:val="23"/>
        </w:rPr>
        <w:t>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1"/>
        <w:gridCol w:w="502"/>
        <w:gridCol w:w="1296"/>
        <w:gridCol w:w="425"/>
        <w:gridCol w:w="775"/>
        <w:gridCol w:w="493"/>
        <w:gridCol w:w="940"/>
      </w:tblGrid>
      <w:tr w:rsidR="00305779" w:rsidRPr="00305779" w:rsidTr="00327FCA"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  <w:r w:rsidRPr="00305779">
              <w:rPr>
                <w:sz w:val="23"/>
                <w:szCs w:val="23"/>
              </w:rPr>
              <w:t xml:space="preserve">           NO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  <w:r w:rsidRPr="00305779">
              <w:rPr>
                <w:sz w:val="23"/>
                <w:szCs w:val="23"/>
              </w:rPr>
              <w:t>IN PARTE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  <w:r w:rsidRPr="00305779">
              <w:rPr>
                <w:sz w:val="23"/>
                <w:szCs w:val="23"/>
              </w:rPr>
              <w:t xml:space="preserve">   SI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05779" w:rsidRDefault="00305779" w:rsidP="00305779">
      <w:pPr>
        <w:pStyle w:val="Default"/>
        <w:rPr>
          <w:sz w:val="23"/>
          <w:szCs w:val="23"/>
        </w:rPr>
      </w:pPr>
    </w:p>
    <w:p w:rsidR="00305779" w:rsidRDefault="00305779" w:rsidP="0030577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8. Gli studenti hanno contestualizzato ed ampliato le conoscenze e le abilità professionali previste dal progetto?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1"/>
        <w:gridCol w:w="502"/>
        <w:gridCol w:w="1296"/>
        <w:gridCol w:w="425"/>
        <w:gridCol w:w="775"/>
        <w:gridCol w:w="493"/>
        <w:gridCol w:w="940"/>
      </w:tblGrid>
      <w:tr w:rsidR="00305779" w:rsidRPr="00305779" w:rsidTr="00327FCA"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  <w:r w:rsidRPr="00305779">
              <w:rPr>
                <w:sz w:val="23"/>
                <w:szCs w:val="23"/>
              </w:rPr>
              <w:t xml:space="preserve">           NO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  <w:r w:rsidRPr="00305779">
              <w:rPr>
                <w:sz w:val="23"/>
                <w:szCs w:val="23"/>
              </w:rPr>
              <w:t>IN PARTE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  <w:r w:rsidRPr="00305779">
              <w:rPr>
                <w:sz w:val="23"/>
                <w:szCs w:val="23"/>
              </w:rPr>
              <w:t xml:space="preserve">   SI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779" w:rsidRPr="00305779" w:rsidRDefault="00305779" w:rsidP="0030577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05779" w:rsidRDefault="00305779" w:rsidP="00305779">
      <w:pPr>
        <w:pStyle w:val="Default"/>
        <w:rPr>
          <w:sz w:val="23"/>
          <w:szCs w:val="23"/>
        </w:rPr>
      </w:pPr>
    </w:p>
    <w:p w:rsidR="00305779" w:rsidRDefault="00305779" w:rsidP="00305779">
      <w:pPr>
        <w:pStyle w:val="Default"/>
      </w:pPr>
    </w:p>
    <w:p w:rsidR="00305779" w:rsidRDefault="00305779" w:rsidP="0030577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9. Dopo quanto tempo lo studente è riuscito ad essere operativo?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1"/>
        <w:gridCol w:w="502"/>
        <w:gridCol w:w="2288"/>
        <w:gridCol w:w="567"/>
        <w:gridCol w:w="1276"/>
        <w:gridCol w:w="567"/>
        <w:gridCol w:w="850"/>
      </w:tblGrid>
      <w:tr w:rsidR="008B4C09" w:rsidRPr="002E114B" w:rsidTr="008B4C09">
        <w:trPr>
          <w:trHeight w:val="484"/>
        </w:trPr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5779" w:rsidRPr="002E114B" w:rsidRDefault="00305779" w:rsidP="008B4C09">
            <w:pPr>
              <w:spacing w:after="160" w:line="259" w:lineRule="auto"/>
            </w:pPr>
            <w:r>
              <w:t xml:space="preserve">             </w:t>
            </w:r>
            <w:r w:rsidR="008B4C09">
              <w:t>M</w:t>
            </w:r>
            <w:r>
              <w:t>ai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779" w:rsidRPr="002E114B" w:rsidRDefault="00305779" w:rsidP="00327FCA">
            <w:pPr>
              <w:spacing w:after="160" w:line="259" w:lineRule="auto"/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779" w:rsidRPr="002E114B" w:rsidRDefault="00305779" w:rsidP="00327FCA">
            <w:pPr>
              <w:spacing w:after="160" w:line="259" w:lineRule="auto"/>
            </w:pPr>
            <w:r>
              <w:t>Pochi giorni dall’inizio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79" w:rsidRPr="002E114B" w:rsidRDefault="00305779" w:rsidP="00327FCA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779" w:rsidRPr="002E114B" w:rsidRDefault="00435545" w:rsidP="00327FCA">
            <w:pPr>
              <w:spacing w:after="160" w:line="259" w:lineRule="auto"/>
            </w:pPr>
            <w:r>
              <w:t>Da subito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5779" w:rsidRPr="002E114B" w:rsidRDefault="00305779" w:rsidP="00327FCA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5779" w:rsidRPr="002E114B" w:rsidRDefault="00305779" w:rsidP="00327FCA">
            <w:pPr>
              <w:spacing w:after="160" w:line="259" w:lineRule="auto"/>
            </w:pPr>
          </w:p>
        </w:tc>
      </w:tr>
    </w:tbl>
    <w:p w:rsidR="00305779" w:rsidRDefault="00305779" w:rsidP="00305779">
      <w:pPr>
        <w:pStyle w:val="Default"/>
        <w:rPr>
          <w:sz w:val="23"/>
          <w:szCs w:val="23"/>
        </w:rPr>
      </w:pPr>
    </w:p>
    <w:p w:rsidR="00305779" w:rsidRDefault="00435545" w:rsidP="0043554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10. In che percentuale lo studente ha lavorato in modo autonomo?</w:t>
      </w:r>
    </w:p>
    <w:p w:rsidR="00435545" w:rsidRDefault="00435545" w:rsidP="00435545">
      <w:pPr>
        <w:pStyle w:val="Default"/>
        <w:rPr>
          <w:b/>
          <w:bCs/>
          <w:sz w:val="23"/>
          <w:szCs w:val="23"/>
        </w:rPr>
      </w:pPr>
    </w:p>
    <w:p w:rsidR="00435545" w:rsidRDefault="00435545" w:rsidP="004355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25%</w:t>
      </w:r>
      <w:r>
        <w:rPr>
          <w:sz w:val="23"/>
          <w:szCs w:val="23"/>
        </w:rPr>
        <w:tab/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50%</w:t>
      </w:r>
      <w:r>
        <w:rPr>
          <w:sz w:val="23"/>
          <w:szCs w:val="23"/>
        </w:rPr>
        <w:tab/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75%</w:t>
      </w:r>
      <w:r>
        <w:rPr>
          <w:sz w:val="23"/>
          <w:szCs w:val="23"/>
        </w:rPr>
        <w:tab/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100%</w:t>
      </w:r>
      <w:r>
        <w:rPr>
          <w:sz w:val="23"/>
          <w:szCs w:val="23"/>
        </w:rPr>
        <w:tab/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545" w:rsidRDefault="00435545" w:rsidP="00435545">
      <w:pPr>
        <w:pStyle w:val="Default"/>
        <w:rPr>
          <w:sz w:val="23"/>
          <w:szCs w:val="23"/>
        </w:rPr>
      </w:pPr>
    </w:p>
    <w:p w:rsidR="00F840BA" w:rsidRDefault="00F840BA" w:rsidP="00F840B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11. L'esperienza, nel complesso, è stata positiva o negativa? E se positiva, con quali modalità dovrebbe essere ripetuta?</w:t>
      </w:r>
    </w:p>
    <w:p w:rsidR="00F840BA" w:rsidRDefault="00F840BA" w:rsidP="00F840B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Positiva, da ripetere con le stesse modalità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0BA" w:rsidRDefault="00F840BA" w:rsidP="00F840BA">
      <w:pPr>
        <w:pStyle w:val="Default"/>
        <w:rPr>
          <w:sz w:val="23"/>
          <w:szCs w:val="23"/>
        </w:rPr>
      </w:pPr>
    </w:p>
    <w:p w:rsidR="00F840BA" w:rsidRDefault="00F840BA" w:rsidP="00F840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Positiva, da ripetere apportando miglioramenti</w:t>
      </w:r>
      <w:r>
        <w:rPr>
          <w:sz w:val="23"/>
          <w:szCs w:val="23"/>
        </w:rPr>
        <w:tab/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0BA" w:rsidRDefault="00F840BA" w:rsidP="00F840BA">
      <w:pPr>
        <w:pStyle w:val="Default"/>
        <w:rPr>
          <w:sz w:val="23"/>
          <w:szCs w:val="23"/>
        </w:rPr>
      </w:pPr>
    </w:p>
    <w:p w:rsidR="00F840BA" w:rsidRDefault="00F840BA" w:rsidP="00F840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L'esperienza è stata negativa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DB0" w:rsidRDefault="00EB6DB0" w:rsidP="00EB6D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</w:t>
      </w:r>
      <w:r w:rsidR="00737911">
        <w:rPr>
          <w:b/>
          <w:bCs/>
          <w:sz w:val="23"/>
          <w:szCs w:val="23"/>
        </w:rPr>
        <w:t>Ente</w:t>
      </w:r>
      <w:r>
        <w:rPr>
          <w:b/>
          <w:bCs/>
          <w:sz w:val="23"/>
          <w:szCs w:val="23"/>
        </w:rPr>
        <w:t>/</w:t>
      </w:r>
      <w:r w:rsidR="00737911">
        <w:rPr>
          <w:b/>
          <w:bCs/>
          <w:sz w:val="23"/>
          <w:szCs w:val="23"/>
        </w:rPr>
        <w:t>Associazione</w:t>
      </w:r>
      <w:r>
        <w:rPr>
          <w:b/>
          <w:bCs/>
          <w:sz w:val="23"/>
          <w:szCs w:val="23"/>
        </w:rPr>
        <w:t xml:space="preserve"> che rappresenta è disposta a ripetere l'esperienza?</w:t>
      </w:r>
    </w:p>
    <w:p w:rsidR="00EB6DB0" w:rsidRDefault="00EB6DB0" w:rsidP="00EB6DB0">
      <w:pPr>
        <w:pStyle w:val="Default"/>
      </w:pPr>
    </w:p>
    <w:p w:rsidR="00EB6DB0" w:rsidRDefault="00EB6DB0" w:rsidP="00EB6D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Sì</w:t>
      </w:r>
      <w:r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DB0" w:rsidRDefault="00EB6DB0" w:rsidP="00EB6DB0">
      <w:pPr>
        <w:pStyle w:val="Default"/>
        <w:rPr>
          <w:sz w:val="23"/>
          <w:szCs w:val="23"/>
        </w:rPr>
      </w:pPr>
    </w:p>
    <w:p w:rsidR="00EB6DB0" w:rsidRDefault="00EB6DB0" w:rsidP="00EB6D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</w:t>
      </w:r>
      <w:r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DB0" w:rsidRDefault="00EB6DB0" w:rsidP="00EB6DB0">
      <w:pPr>
        <w:pStyle w:val="Default"/>
        <w:rPr>
          <w:sz w:val="23"/>
          <w:szCs w:val="23"/>
        </w:rPr>
      </w:pPr>
    </w:p>
    <w:p w:rsidR="00EB6DB0" w:rsidRDefault="00EB6DB0" w:rsidP="00EB6D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13. Se no perché?</w:t>
      </w:r>
    </w:p>
    <w:p w:rsidR="00EB6DB0" w:rsidRDefault="00EB6DB0" w:rsidP="00EB6DB0">
      <w:pPr>
        <w:pStyle w:val="Default"/>
      </w:pPr>
    </w:p>
    <w:p w:rsidR="00EB6DB0" w:rsidRDefault="00EB6DB0" w:rsidP="00EB6D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Perdita di tempo</w:t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DB0" w:rsidRDefault="00EB6DB0" w:rsidP="00EB6DB0">
      <w:pPr>
        <w:pStyle w:val="Default"/>
        <w:rPr>
          <w:sz w:val="23"/>
          <w:szCs w:val="23"/>
        </w:rPr>
      </w:pPr>
    </w:p>
    <w:p w:rsidR="00EB6DB0" w:rsidRDefault="00EB6DB0" w:rsidP="00EB6D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Onerosa in termini di risorse umane</w:t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DB0" w:rsidRDefault="00737911" w:rsidP="00EB6D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EB6DB0" w:rsidRDefault="00EB6DB0" w:rsidP="00EB6D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Gli studenti non sono preparati adeguatamente</w:t>
      </w:r>
      <w:r w:rsidR="00C831AC">
        <w:rPr>
          <w:sz w:val="23"/>
          <w:szCs w:val="23"/>
        </w:rPr>
        <w:tab/>
      </w:r>
      <w:r w:rsidR="00737911">
        <w:rPr>
          <w:sz w:val="23"/>
          <w:szCs w:val="23"/>
        </w:rPr>
        <w:tab/>
      </w:r>
      <w:r w:rsidR="00C831AC">
        <w:rPr>
          <w:noProof/>
          <w:sz w:val="23"/>
          <w:szCs w:val="23"/>
          <w:lang w:eastAsia="it-IT"/>
        </w:rPr>
        <w:drawing>
          <wp:inline distT="0" distB="0" distL="0" distR="0">
            <wp:extent cx="267970" cy="194945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DB0" w:rsidRDefault="00EB6DB0" w:rsidP="00EB6DB0">
      <w:pPr>
        <w:pStyle w:val="Default"/>
        <w:rPr>
          <w:sz w:val="23"/>
          <w:szCs w:val="23"/>
        </w:rPr>
      </w:pPr>
    </w:p>
    <w:p w:rsidR="00EB6DB0" w:rsidRDefault="00EB6DB0">
      <w:pPr>
        <w:pStyle w:val="Default"/>
        <w:rPr>
          <w:sz w:val="23"/>
          <w:szCs w:val="23"/>
        </w:rPr>
      </w:pPr>
    </w:p>
    <w:p w:rsidR="00C831AC" w:rsidRDefault="00C831AC">
      <w:pPr>
        <w:pStyle w:val="Default"/>
        <w:rPr>
          <w:sz w:val="23"/>
          <w:szCs w:val="23"/>
        </w:rPr>
      </w:pPr>
    </w:p>
    <w:p w:rsidR="00C831AC" w:rsidRDefault="007379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Catania, </w:t>
      </w:r>
      <w:r w:rsidR="00C831AC">
        <w:rPr>
          <w:sz w:val="23"/>
          <w:szCs w:val="23"/>
        </w:rPr>
        <w:t>_________________</w:t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 w:rsidR="00C831AC">
        <w:rPr>
          <w:sz w:val="23"/>
          <w:szCs w:val="23"/>
        </w:rPr>
        <w:tab/>
      </w:r>
      <w:r>
        <w:rPr>
          <w:sz w:val="23"/>
          <w:szCs w:val="23"/>
        </w:rPr>
        <w:t>L’Esperto Esterno</w:t>
      </w:r>
    </w:p>
    <w:sectPr w:rsidR="00C831AC" w:rsidSect="002209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B6F" w:rsidRDefault="00D34B6F" w:rsidP="00737911">
      <w:pPr>
        <w:spacing w:after="0" w:line="240" w:lineRule="auto"/>
      </w:pPr>
      <w:r>
        <w:separator/>
      </w:r>
    </w:p>
  </w:endnote>
  <w:endnote w:type="continuationSeparator" w:id="0">
    <w:p w:rsidR="00D34B6F" w:rsidRDefault="00D34B6F" w:rsidP="0073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Franklin Gothic Std 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Franklin Gothic Std Bk C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B6F" w:rsidRDefault="00D34B6F" w:rsidP="00737911">
      <w:pPr>
        <w:spacing w:after="0" w:line="240" w:lineRule="auto"/>
      </w:pPr>
      <w:r>
        <w:separator/>
      </w:r>
    </w:p>
  </w:footnote>
  <w:footnote w:type="continuationSeparator" w:id="0">
    <w:p w:rsidR="00D34B6F" w:rsidRDefault="00D34B6F" w:rsidP="0073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8" w:type="dxa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8"/>
      <w:gridCol w:w="5748"/>
      <w:gridCol w:w="1932"/>
    </w:tblGrid>
    <w:tr w:rsidR="00B226AD" w:rsidTr="001F413C">
      <w:trPr>
        <w:cantSplit/>
        <w:trHeight w:val="3827"/>
      </w:trPr>
      <w:tc>
        <w:tcPr>
          <w:tcW w:w="2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226AD" w:rsidRDefault="00B226AD" w:rsidP="00B226AD">
          <w:pPr>
            <w:pStyle w:val="Titolo8"/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7A7A32DB" wp14:editId="3CFDEA9A">
                <wp:simplePos x="0" y="0"/>
                <wp:positionH relativeFrom="column">
                  <wp:posOffset>377825</wp:posOffset>
                </wp:positionH>
                <wp:positionV relativeFrom="paragraph">
                  <wp:posOffset>604520</wp:posOffset>
                </wp:positionV>
                <wp:extent cx="617855" cy="723265"/>
                <wp:effectExtent l="0" t="0" r="0" b="0"/>
                <wp:wrapSquare wrapText="largest"/>
                <wp:docPr id="25" name="Immag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85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4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226AD" w:rsidRDefault="00B226AD" w:rsidP="00B226AD">
          <w:pPr>
            <w:pStyle w:val="Intestazione"/>
          </w:pPr>
        </w:p>
        <w:p w:rsidR="00B226AD" w:rsidRDefault="00B226AD" w:rsidP="00B226AD">
          <w:pPr>
            <w:pStyle w:val="Didascalia"/>
            <w:rPr>
              <w:sz w:val="28"/>
              <w:szCs w:val="28"/>
            </w:rPr>
          </w:pPr>
        </w:p>
        <w:p w:rsidR="00B226AD" w:rsidRDefault="00B226AD" w:rsidP="00B226AD">
          <w:pPr>
            <w:pStyle w:val="Didascalia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741DF746" wp14:editId="3CA436C2">
                <wp:simplePos x="0" y="0"/>
                <wp:positionH relativeFrom="column">
                  <wp:posOffset>1361440</wp:posOffset>
                </wp:positionH>
                <wp:positionV relativeFrom="paragraph">
                  <wp:posOffset>22649</wp:posOffset>
                </wp:positionV>
                <wp:extent cx="788670" cy="747395"/>
                <wp:effectExtent l="0" t="0" r="0" b="0"/>
                <wp:wrapSquare wrapText="largest"/>
                <wp:docPr id="26" name="Immag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7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226AD" w:rsidRDefault="00B226AD" w:rsidP="00B226AD">
          <w:pPr>
            <w:rPr>
              <w:sz w:val="28"/>
              <w:szCs w:val="28"/>
            </w:rPr>
          </w:pPr>
        </w:p>
        <w:p w:rsidR="00B226AD" w:rsidRDefault="00B226AD" w:rsidP="00B226AD">
          <w:pPr>
            <w:pStyle w:val="Didascalia"/>
            <w:rPr>
              <w:sz w:val="28"/>
              <w:szCs w:val="28"/>
            </w:rPr>
          </w:pPr>
        </w:p>
        <w:p w:rsidR="00B226AD" w:rsidRDefault="00B226AD" w:rsidP="00B226AD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iCs/>
            </w:rPr>
          </w:pPr>
        </w:p>
        <w:p w:rsidR="00B226AD" w:rsidRPr="00CE1DB5" w:rsidRDefault="00B226AD" w:rsidP="00B226AD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iCs/>
            </w:rPr>
          </w:pPr>
          <w:r w:rsidRPr="00CE1DB5">
            <w:rPr>
              <w:rFonts w:ascii="Arial" w:hAnsi="Arial" w:cs="Arial"/>
              <w:iCs/>
            </w:rPr>
            <w:t>Liceo Artistico Statale “Emilio Greco”</w:t>
          </w:r>
        </w:p>
        <w:p w:rsidR="00B226AD" w:rsidRPr="00CE1DB5" w:rsidRDefault="00B226AD" w:rsidP="00B226AD">
          <w:pPr>
            <w:autoSpaceDE w:val="0"/>
            <w:autoSpaceDN w:val="0"/>
            <w:adjustRightInd w:val="0"/>
            <w:spacing w:before="120" w:after="120"/>
            <w:jc w:val="center"/>
            <w:rPr>
              <w:rFonts w:ascii="Arial" w:hAnsi="Arial" w:cs="Arial"/>
              <w:iCs/>
            </w:rPr>
          </w:pPr>
          <w:r w:rsidRPr="00CE1DB5">
            <w:rPr>
              <w:rFonts w:ascii="Arial" w:hAnsi="Arial" w:cs="Arial"/>
              <w:iCs/>
            </w:rPr>
            <w:t>Catania | San Giovanni La Punta | Sant’Agata Li Battiati</w:t>
          </w:r>
        </w:p>
        <w:p w:rsidR="00B226AD" w:rsidRPr="00EB2859" w:rsidRDefault="00B226AD" w:rsidP="00B226AD">
          <w:pPr>
            <w:rPr>
              <w:lang w:eastAsia="zh-CN"/>
            </w:rPr>
          </w:pPr>
        </w:p>
        <w:p w:rsidR="00B226AD" w:rsidRPr="00403215" w:rsidRDefault="00B226AD" w:rsidP="00B226AD">
          <w:pPr>
            <w:jc w:val="center"/>
            <w:rPr>
              <w:b/>
              <w:i/>
              <w:iCs/>
              <w:sz w:val="18"/>
              <w:lang w:val="en-GB"/>
            </w:rPr>
          </w:pPr>
          <w:r w:rsidRPr="00403215">
            <w:rPr>
              <w:b/>
              <w:i/>
              <w:iCs/>
              <w:sz w:val="18"/>
              <w:lang w:val="en-GB"/>
            </w:rPr>
            <w:t xml:space="preserve">C.M. CTSL01000A   </w:t>
          </w:r>
          <w:hyperlink r:id="rId3" w:history="1">
            <w:r w:rsidRPr="00403215">
              <w:rPr>
                <w:rStyle w:val="Collegamentoipertestuale"/>
                <w:b/>
                <w:i/>
                <w:iCs/>
                <w:sz w:val="18"/>
                <w:lang w:val="en-GB"/>
              </w:rPr>
              <w:t>e-mailctsl01000a@istruzione.it-</w:t>
            </w:r>
          </w:hyperlink>
          <w:r w:rsidRPr="00403215">
            <w:rPr>
              <w:b/>
              <w:i/>
              <w:iCs/>
              <w:sz w:val="18"/>
              <w:lang w:val="en-GB"/>
            </w:rPr>
            <w:t xml:space="preserve"> ctsl01000a@pec.istruzione.it</w:t>
          </w:r>
        </w:p>
        <w:p w:rsidR="00B226AD" w:rsidRPr="00403215" w:rsidRDefault="00B226AD" w:rsidP="00B226AD">
          <w:pPr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www.liceoartisticocatania.gov.it</w:t>
          </w:r>
        </w:p>
        <w:p w:rsidR="00B226AD" w:rsidRDefault="00B226AD" w:rsidP="00B226AD">
          <w:pPr>
            <w:spacing w:line="100" w:lineRule="atLeast"/>
            <w:jc w:val="center"/>
            <w:rPr>
              <w:b/>
              <w:bCs/>
            </w:rPr>
          </w:pPr>
        </w:p>
      </w:tc>
      <w:tc>
        <w:tcPr>
          <w:tcW w:w="19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226AD" w:rsidRDefault="00B226AD" w:rsidP="00B226AD">
          <w:pPr>
            <w:pStyle w:val="Intestazione"/>
            <w:snapToGrid w:val="0"/>
            <w:jc w:val="center"/>
            <w:rPr>
              <w:b/>
              <w:bCs/>
            </w:rPr>
          </w:pPr>
          <w:r>
            <w:rPr>
              <w:noProof/>
            </w:rPr>
            <w:drawing>
              <wp:anchor distT="0" distB="0" distL="0" distR="0" simplePos="0" relativeHeight="251661312" behindDoc="0" locked="0" layoutInCell="1" allowOverlap="1" wp14:anchorId="02D593E9" wp14:editId="5698068B">
                <wp:simplePos x="0" y="0"/>
                <wp:positionH relativeFrom="column">
                  <wp:posOffset>177165</wp:posOffset>
                </wp:positionH>
                <wp:positionV relativeFrom="paragraph">
                  <wp:posOffset>468630</wp:posOffset>
                </wp:positionV>
                <wp:extent cx="817880" cy="724535"/>
                <wp:effectExtent l="0" t="0" r="0" b="0"/>
                <wp:wrapSquare wrapText="largest"/>
                <wp:docPr id="27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37911" w:rsidRDefault="00737911" w:rsidP="00737911">
    <w:pPr>
      <w:pStyle w:val="Corpotesto"/>
      <w:kinsoku w:val="0"/>
      <w:overflowPunct w:val="0"/>
      <w:ind w:left="0" w:firstLine="0"/>
    </w:pPr>
  </w:p>
  <w:p w:rsidR="00737911" w:rsidRDefault="007379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40" w:hanging="336"/>
      </w:pPr>
      <w:rPr>
        <w:rFonts w:ascii="Times New Roman" w:hAnsi="Times New Roman" w:cs="Times New Roman"/>
        <w:b w:val="0"/>
        <w:bCs w:val="0"/>
        <w:spacing w:val="-3"/>
        <w:w w:val="103"/>
        <w:sz w:val="20"/>
        <w:szCs w:val="20"/>
      </w:rPr>
    </w:lvl>
    <w:lvl w:ilvl="1">
      <w:numFmt w:val="bullet"/>
      <w:lvlText w:val="□"/>
      <w:lvlJc w:val="left"/>
      <w:pPr>
        <w:ind w:left="612" w:hanging="173"/>
      </w:pPr>
      <w:rPr>
        <w:rFonts w:ascii="Times New Roman" w:hAnsi="Times New Roman" w:cs="Times New Roman"/>
        <w:b w:val="0"/>
        <w:bCs w:val="0"/>
        <w:w w:val="103"/>
        <w:sz w:val="20"/>
        <w:szCs w:val="20"/>
      </w:rPr>
    </w:lvl>
    <w:lvl w:ilvl="2">
      <w:numFmt w:val="bullet"/>
      <w:lvlText w:val="ï"/>
      <w:lvlJc w:val="left"/>
      <w:pPr>
        <w:ind w:left="1575" w:hanging="173"/>
      </w:pPr>
    </w:lvl>
    <w:lvl w:ilvl="3">
      <w:numFmt w:val="bullet"/>
      <w:lvlText w:val="ï"/>
      <w:lvlJc w:val="left"/>
      <w:pPr>
        <w:ind w:left="2538" w:hanging="173"/>
      </w:pPr>
    </w:lvl>
    <w:lvl w:ilvl="4">
      <w:numFmt w:val="bullet"/>
      <w:lvlText w:val="ï"/>
      <w:lvlJc w:val="left"/>
      <w:pPr>
        <w:ind w:left="3501" w:hanging="173"/>
      </w:pPr>
    </w:lvl>
    <w:lvl w:ilvl="5">
      <w:numFmt w:val="bullet"/>
      <w:lvlText w:val="ï"/>
      <w:lvlJc w:val="left"/>
      <w:pPr>
        <w:ind w:left="4464" w:hanging="173"/>
      </w:pPr>
    </w:lvl>
    <w:lvl w:ilvl="6">
      <w:numFmt w:val="bullet"/>
      <w:lvlText w:val="ï"/>
      <w:lvlJc w:val="left"/>
      <w:pPr>
        <w:ind w:left="5427" w:hanging="173"/>
      </w:pPr>
    </w:lvl>
    <w:lvl w:ilvl="7">
      <w:numFmt w:val="bullet"/>
      <w:lvlText w:val="ï"/>
      <w:lvlJc w:val="left"/>
      <w:pPr>
        <w:ind w:left="6390" w:hanging="173"/>
      </w:pPr>
    </w:lvl>
    <w:lvl w:ilvl="8">
      <w:numFmt w:val="bullet"/>
      <w:lvlText w:val="ï"/>
      <w:lvlJc w:val="left"/>
      <w:pPr>
        <w:ind w:left="7353" w:hanging="17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84"/>
    <w:rsid w:val="0003621C"/>
    <w:rsid w:val="002209CD"/>
    <w:rsid w:val="002702DF"/>
    <w:rsid w:val="002E114B"/>
    <w:rsid w:val="00305779"/>
    <w:rsid w:val="00306584"/>
    <w:rsid w:val="003C1608"/>
    <w:rsid w:val="003F5C42"/>
    <w:rsid w:val="0042229C"/>
    <w:rsid w:val="00435545"/>
    <w:rsid w:val="0057718F"/>
    <w:rsid w:val="005C76C6"/>
    <w:rsid w:val="00680EB5"/>
    <w:rsid w:val="00737911"/>
    <w:rsid w:val="007B77FE"/>
    <w:rsid w:val="007D4C08"/>
    <w:rsid w:val="008B4C09"/>
    <w:rsid w:val="009F4002"/>
    <w:rsid w:val="00A36322"/>
    <w:rsid w:val="00AA0A98"/>
    <w:rsid w:val="00B226AD"/>
    <w:rsid w:val="00B648BA"/>
    <w:rsid w:val="00C33DE9"/>
    <w:rsid w:val="00C40558"/>
    <w:rsid w:val="00C831AC"/>
    <w:rsid w:val="00C94F59"/>
    <w:rsid w:val="00CD4798"/>
    <w:rsid w:val="00D34B6F"/>
    <w:rsid w:val="00D5771B"/>
    <w:rsid w:val="00DB2AA5"/>
    <w:rsid w:val="00EB6DB0"/>
    <w:rsid w:val="00F840BA"/>
    <w:rsid w:val="00F9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18B48"/>
  <w15:docId w15:val="{F0A228A7-99BD-F240-8726-42B8D533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09CD"/>
  </w:style>
  <w:style w:type="paragraph" w:styleId="Titolo1">
    <w:name w:val="heading 1"/>
    <w:basedOn w:val="Normale"/>
    <w:next w:val="Normale"/>
    <w:link w:val="Titolo1Carattere"/>
    <w:uiPriority w:val="1"/>
    <w:qFormat/>
    <w:rsid w:val="00737911"/>
    <w:pPr>
      <w:widowControl w:val="0"/>
      <w:autoSpaceDE w:val="0"/>
      <w:autoSpaceDN w:val="0"/>
      <w:adjustRightInd w:val="0"/>
      <w:spacing w:after="0" w:line="240" w:lineRule="auto"/>
      <w:ind w:left="104" w:hanging="336"/>
      <w:outlineLvl w:val="0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79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C42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5C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A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3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37911"/>
  </w:style>
  <w:style w:type="paragraph" w:styleId="Pidipagina">
    <w:name w:val="footer"/>
    <w:basedOn w:val="Normale"/>
    <w:link w:val="PidipaginaCarattere"/>
    <w:uiPriority w:val="99"/>
    <w:unhideWhenUsed/>
    <w:rsid w:val="0073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11"/>
  </w:style>
  <w:style w:type="character" w:customStyle="1" w:styleId="Titolo1Carattere">
    <w:name w:val="Titolo 1 Carattere"/>
    <w:basedOn w:val="Carpredefinitoparagrafo"/>
    <w:link w:val="Titolo1"/>
    <w:uiPriority w:val="1"/>
    <w:rsid w:val="00737911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37911"/>
    <w:pPr>
      <w:widowControl w:val="0"/>
      <w:autoSpaceDE w:val="0"/>
      <w:autoSpaceDN w:val="0"/>
      <w:adjustRightInd w:val="0"/>
      <w:spacing w:after="0" w:line="240" w:lineRule="auto"/>
      <w:ind w:left="440" w:hanging="336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911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79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737911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737911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ctsl01000a@istruzione.it-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Cannavo</dc:creator>
  <cp:keywords/>
  <dc:description/>
  <cp:lastModifiedBy>Marilisa Spironello</cp:lastModifiedBy>
  <cp:revision>3</cp:revision>
  <cp:lastPrinted>2017-03-24T10:50:00Z</cp:lastPrinted>
  <dcterms:created xsi:type="dcterms:W3CDTF">2019-03-05T00:55:00Z</dcterms:created>
  <dcterms:modified xsi:type="dcterms:W3CDTF">2019-10-08T22:52:00Z</dcterms:modified>
</cp:coreProperties>
</file>